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69" w:rsidRPr="00D35B69" w:rsidRDefault="00D35B69" w:rsidP="00D35B69">
      <w:pPr>
        <w:widowControl/>
        <w:shd w:val="clear" w:color="auto" w:fill="FFFFFF"/>
        <w:ind w:left="720"/>
        <w:jc w:val="center"/>
        <w:rPr>
          <w:rFonts w:ascii="microsoft yahei" w:eastAsia="宋体" w:hAnsi="microsoft yahei" w:cs="宋体" w:hint="eastAsia"/>
          <w:kern w:val="0"/>
          <w:sz w:val="15"/>
          <w:szCs w:val="15"/>
        </w:rPr>
      </w:pPr>
      <w:r w:rsidRPr="00D35B69">
        <w:rPr>
          <w:rFonts w:ascii="microsoft yahei" w:eastAsia="宋体" w:hAnsi="microsoft yahei" w:cs="宋体"/>
          <w:b/>
          <w:bCs/>
          <w:kern w:val="0"/>
          <w:sz w:val="44"/>
          <w:szCs w:val="44"/>
        </w:rPr>
        <w:t>长春市二道区人民法院</w:t>
      </w:r>
    </w:p>
    <w:p w:rsidR="00D35B69" w:rsidRPr="00D35B69" w:rsidRDefault="00D35B69" w:rsidP="00D35B69">
      <w:pPr>
        <w:widowControl/>
        <w:shd w:val="clear" w:color="auto" w:fill="FFFFFF"/>
        <w:ind w:left="720"/>
        <w:jc w:val="center"/>
        <w:rPr>
          <w:rFonts w:ascii="microsoft yahei" w:eastAsia="宋体" w:hAnsi="microsoft yahei" w:cs="宋体" w:hint="eastAsia"/>
          <w:kern w:val="0"/>
          <w:sz w:val="15"/>
          <w:szCs w:val="15"/>
        </w:rPr>
      </w:pPr>
      <w:r w:rsidRPr="00D35B69">
        <w:rPr>
          <w:rFonts w:ascii="microsoft yahei" w:eastAsia="宋体" w:hAnsi="microsoft yahei" w:cs="宋体"/>
          <w:kern w:val="0"/>
          <w:sz w:val="15"/>
          <w:szCs w:val="15"/>
        </w:rPr>
        <w:t> </w:t>
      </w:r>
    </w:p>
    <w:p w:rsidR="00D35B69" w:rsidRPr="00D35B69" w:rsidRDefault="00D35B69" w:rsidP="00D35B69">
      <w:pPr>
        <w:widowControl/>
        <w:shd w:val="clear" w:color="auto" w:fill="FFFFFF"/>
        <w:spacing w:before="100" w:beforeAutospacing="1" w:after="100" w:afterAutospacing="1"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35B69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裁判文书上网</w:t>
      </w:r>
      <w:r w:rsidR="00B73A46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2019</w:t>
      </w:r>
      <w:r w:rsidR="00845B4C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年</w:t>
      </w:r>
      <w:r w:rsidRPr="00D35B69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1至</w:t>
      </w:r>
      <w:r w:rsidR="00CD5C80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9</w:t>
      </w:r>
      <w:r w:rsidRPr="00D35B69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月份公开情况分析报告</w:t>
      </w:r>
    </w:p>
    <w:p w:rsidR="00D35B69" w:rsidRPr="00D35B69" w:rsidRDefault="00D35B69" w:rsidP="00D35B69">
      <w:pPr>
        <w:widowControl/>
        <w:shd w:val="clear" w:color="auto" w:fill="FFFFFF"/>
        <w:spacing w:before="100" w:beforeAutospacing="1" w:after="100" w:afterAutospacing="1"/>
        <w:ind w:left="720" w:firstLine="60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5B69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 </w:t>
      </w:r>
    </w:p>
    <w:p w:rsidR="00D35B69" w:rsidRPr="00D35B69" w:rsidRDefault="00D35B69" w:rsidP="00D35B69">
      <w:pPr>
        <w:widowControl/>
        <w:shd w:val="clear" w:color="auto" w:fill="FFFFFF"/>
        <w:spacing w:before="100" w:beforeAutospacing="1" w:after="100" w:afterAutospacing="1"/>
        <w:ind w:left="720" w:firstLine="60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5B69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一、裁判文书上网情况</w:t>
      </w:r>
    </w:p>
    <w:p w:rsidR="00D35B69" w:rsidRPr="00D35B69" w:rsidRDefault="00D35B69" w:rsidP="00D35B69">
      <w:pPr>
        <w:widowControl/>
        <w:shd w:val="clear" w:color="auto" w:fill="FFFFFF"/>
        <w:spacing w:before="100" w:beforeAutospacing="1" w:after="100" w:afterAutospacing="1"/>
        <w:ind w:left="72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201</w:t>
      </w:r>
      <w:r w:rsidR="00B73A46">
        <w:rPr>
          <w:rFonts w:ascii="仿宋" w:eastAsia="仿宋" w:hAnsi="仿宋" w:cs="宋体" w:hint="eastAsia"/>
          <w:kern w:val="0"/>
          <w:sz w:val="30"/>
          <w:szCs w:val="30"/>
        </w:rPr>
        <w:t>9</w:t>
      </w: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年1月1日至</w:t>
      </w:r>
      <w:r w:rsidR="00CD5C80">
        <w:rPr>
          <w:rFonts w:ascii="仿宋" w:eastAsia="仿宋" w:hAnsi="仿宋" w:cs="宋体" w:hint="eastAsia"/>
          <w:kern w:val="0"/>
          <w:sz w:val="30"/>
          <w:szCs w:val="30"/>
        </w:rPr>
        <w:t>9</w:t>
      </w: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="00CD5C80">
        <w:rPr>
          <w:rFonts w:ascii="仿宋" w:eastAsia="仿宋" w:hAnsi="仿宋" w:cs="宋体" w:hint="eastAsia"/>
          <w:kern w:val="0"/>
          <w:sz w:val="30"/>
          <w:szCs w:val="30"/>
        </w:rPr>
        <w:t>30</w:t>
      </w: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日,我院结案</w:t>
      </w:r>
      <w:r w:rsidR="00B73A46">
        <w:rPr>
          <w:rFonts w:ascii="仿宋" w:eastAsia="仿宋" w:hAnsi="仿宋" w:cs="宋体" w:hint="eastAsia"/>
          <w:kern w:val="0"/>
          <w:sz w:val="30"/>
          <w:szCs w:val="30"/>
        </w:rPr>
        <w:t>4676</w:t>
      </w: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件，在中国裁判文书网公开</w:t>
      </w:r>
      <w:r w:rsidR="00B73A46">
        <w:rPr>
          <w:rFonts w:ascii="仿宋" w:eastAsia="仿宋" w:hAnsi="仿宋" w:cs="宋体" w:hint="eastAsia"/>
          <w:kern w:val="0"/>
          <w:sz w:val="30"/>
          <w:szCs w:val="30"/>
        </w:rPr>
        <w:t>2019</w:t>
      </w: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年结案的各类裁判文书</w:t>
      </w:r>
      <w:r w:rsidR="00B73A46">
        <w:rPr>
          <w:rFonts w:ascii="仿宋" w:eastAsia="仿宋" w:hAnsi="仿宋" w:cs="宋体" w:hint="eastAsia"/>
          <w:kern w:val="0"/>
          <w:sz w:val="30"/>
          <w:szCs w:val="30"/>
        </w:rPr>
        <w:t>3239</w:t>
      </w: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份,公开不</w:t>
      </w:r>
      <w:r w:rsidR="00B73A46">
        <w:rPr>
          <w:rFonts w:ascii="仿宋" w:eastAsia="仿宋" w:hAnsi="仿宋" w:cs="宋体" w:hint="eastAsia"/>
          <w:kern w:val="0"/>
          <w:sz w:val="30"/>
          <w:szCs w:val="30"/>
        </w:rPr>
        <w:t>上网</w:t>
      </w: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文书信息</w:t>
      </w:r>
      <w:r w:rsidR="00B73A46">
        <w:rPr>
          <w:rFonts w:ascii="仿宋" w:eastAsia="仿宋" w:hAnsi="仿宋" w:cs="宋体" w:hint="eastAsia"/>
          <w:kern w:val="0"/>
          <w:sz w:val="30"/>
          <w:szCs w:val="30"/>
        </w:rPr>
        <w:t>665</w:t>
      </w: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条，裁判文书上网率为</w:t>
      </w:r>
      <w:r w:rsidR="00CD5C80">
        <w:rPr>
          <w:rFonts w:ascii="仿宋" w:eastAsia="仿宋" w:hAnsi="仿宋" w:cs="宋体" w:hint="eastAsia"/>
          <w:kern w:val="0"/>
          <w:sz w:val="30"/>
          <w:szCs w:val="30"/>
        </w:rPr>
        <w:t>8</w:t>
      </w:r>
      <w:r w:rsidR="00B73A46">
        <w:rPr>
          <w:rFonts w:ascii="仿宋" w:eastAsia="仿宋" w:hAnsi="仿宋" w:cs="宋体" w:hint="eastAsia"/>
          <w:kern w:val="0"/>
          <w:sz w:val="30"/>
          <w:szCs w:val="30"/>
        </w:rPr>
        <w:t>0.75</w:t>
      </w: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％。</w:t>
      </w:r>
      <w:r w:rsidRPr="00D35B69">
        <w:rPr>
          <w:rFonts w:ascii="宋体" w:eastAsia="宋体" w:hAnsi="宋体" w:cs="宋体" w:hint="eastAsia"/>
          <w:kern w:val="0"/>
          <w:sz w:val="30"/>
          <w:szCs w:val="30"/>
        </w:rPr>
        <w:t> </w:t>
      </w:r>
    </w:p>
    <w:p w:rsidR="00D35B69" w:rsidRPr="00D35B69" w:rsidRDefault="00D35B69" w:rsidP="00D35B69">
      <w:pPr>
        <w:widowControl/>
        <w:shd w:val="clear" w:color="auto" w:fill="FFFFFF"/>
        <w:spacing w:before="100" w:beforeAutospacing="1" w:after="100" w:afterAutospacing="1"/>
        <w:ind w:left="720" w:firstLine="60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5B69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二、裁判文书上网态势分析</w:t>
      </w:r>
    </w:p>
    <w:p w:rsidR="00D35B69" w:rsidRPr="00D35B69" w:rsidRDefault="00D35B69" w:rsidP="00D35B69">
      <w:pPr>
        <w:widowControl/>
        <w:shd w:val="clear" w:color="auto" w:fill="FFFFFF"/>
        <w:spacing w:before="100" w:beforeAutospacing="1" w:after="100" w:afterAutospacing="1"/>
        <w:ind w:left="72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通过以上数据， 201</w:t>
      </w:r>
      <w:r w:rsidR="00B73A46">
        <w:rPr>
          <w:rFonts w:ascii="仿宋" w:eastAsia="仿宋" w:hAnsi="仿宋" w:cs="宋体" w:hint="eastAsia"/>
          <w:kern w:val="0"/>
          <w:sz w:val="30"/>
          <w:szCs w:val="30"/>
        </w:rPr>
        <w:t>9</w:t>
      </w: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年1至</w:t>
      </w:r>
      <w:r w:rsidR="00CD5C80">
        <w:rPr>
          <w:rFonts w:ascii="仿宋" w:eastAsia="仿宋" w:hAnsi="仿宋" w:cs="宋体" w:hint="eastAsia"/>
          <w:kern w:val="0"/>
          <w:sz w:val="30"/>
          <w:szCs w:val="30"/>
        </w:rPr>
        <w:t>9</w:t>
      </w: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月份我院裁判文书上网工作运行状况良好，文书及时上传，做到随传不堆积，并且参照省高院标准，严格把关上网文书的质量，尽量做到零退回，提高整体上网率。</w:t>
      </w:r>
    </w:p>
    <w:p w:rsidR="00D35B69" w:rsidRPr="00D35B69" w:rsidRDefault="00D35B69" w:rsidP="00D35B69">
      <w:pPr>
        <w:widowControl/>
        <w:shd w:val="clear" w:color="auto" w:fill="FFFFFF"/>
        <w:spacing w:before="100" w:beforeAutospacing="1" w:after="100" w:afterAutospacing="1"/>
        <w:ind w:left="720" w:firstLine="30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5B69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 </w:t>
      </w:r>
      <w:r w:rsidRPr="00D35B69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三、下一步工作建议</w:t>
      </w:r>
    </w:p>
    <w:p w:rsidR="00CD5C80" w:rsidRDefault="00D35B69" w:rsidP="00CD5C80">
      <w:pPr>
        <w:widowControl/>
        <w:shd w:val="clear" w:color="auto" w:fill="FFFFFF"/>
        <w:spacing w:before="100" w:beforeAutospacing="1" w:after="100" w:afterAutospacing="1"/>
        <w:ind w:left="72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为保证该上网的文书全部上网目标的实现,应采取以下措施:</w:t>
      </w:r>
    </w:p>
    <w:p w:rsidR="00850AEA" w:rsidRPr="00CD5C80" w:rsidRDefault="00CD5C80" w:rsidP="00CD5C80">
      <w:pPr>
        <w:widowControl/>
        <w:shd w:val="clear" w:color="auto" w:fill="FFFFFF"/>
        <w:spacing w:before="100" w:beforeAutospacing="1" w:after="100" w:afterAutospacing="1"/>
        <w:ind w:left="72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D6E">
        <w:rPr>
          <w:rFonts w:ascii="仿宋" w:eastAsia="仿宋" w:hAnsi="仿宋" w:hint="eastAsia"/>
          <w:sz w:val="30"/>
          <w:szCs w:val="30"/>
        </w:rPr>
        <w:t>严格执行文书审核把关制度，全面规范、管理裁判文书。切实改进审判工作作风，同时建立裁判文书出口把关</w:t>
      </w:r>
      <w:r w:rsidRPr="00994D6E">
        <w:rPr>
          <w:rFonts w:ascii="仿宋" w:eastAsia="仿宋" w:hAnsi="仿宋" w:hint="eastAsia"/>
          <w:sz w:val="30"/>
          <w:szCs w:val="30"/>
        </w:rPr>
        <w:lastRenderedPageBreak/>
        <w:t>制度，完善文书评查机制，对文书制作各个环节进行规范监督，对相关审核责任予以明确，落实层层把关</w:t>
      </w:r>
    </w:p>
    <w:sectPr w:rsidR="00850AEA" w:rsidRPr="00CD5C80" w:rsidSect="00850A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0C7" w:rsidRDefault="00CD20C7" w:rsidP="00845B4C">
      <w:r>
        <w:separator/>
      </w:r>
    </w:p>
  </w:endnote>
  <w:endnote w:type="continuationSeparator" w:id="1">
    <w:p w:rsidR="00CD20C7" w:rsidRDefault="00CD20C7" w:rsidP="00845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46" w:rsidRDefault="00B73A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46" w:rsidRDefault="00B73A4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46" w:rsidRDefault="00B73A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0C7" w:rsidRDefault="00CD20C7" w:rsidP="00845B4C">
      <w:r>
        <w:separator/>
      </w:r>
    </w:p>
  </w:footnote>
  <w:footnote w:type="continuationSeparator" w:id="1">
    <w:p w:rsidR="00CD20C7" w:rsidRDefault="00CD20C7" w:rsidP="00845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46" w:rsidRDefault="00B73A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46" w:rsidRDefault="00B73A46" w:rsidP="00B73A4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46" w:rsidRDefault="00B73A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B69"/>
    <w:rsid w:val="000448A5"/>
    <w:rsid w:val="00056E9A"/>
    <w:rsid w:val="00176C8F"/>
    <w:rsid w:val="002A4F13"/>
    <w:rsid w:val="00381AF7"/>
    <w:rsid w:val="007B46FC"/>
    <w:rsid w:val="00845B4C"/>
    <w:rsid w:val="00850AEA"/>
    <w:rsid w:val="00A07FF8"/>
    <w:rsid w:val="00B73A46"/>
    <w:rsid w:val="00C17790"/>
    <w:rsid w:val="00CD20C7"/>
    <w:rsid w:val="00CD5C80"/>
    <w:rsid w:val="00D35B69"/>
    <w:rsid w:val="00DB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B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319</Characters>
  <Application>Microsoft Office Word</Application>
  <DocSecurity>0</DocSecurity>
  <Lines>2</Lines>
  <Paragraphs>1</Paragraphs>
  <ScaleCrop>false</ScaleCrop>
  <Company>YLMF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2018-01-05T04:14:00Z</dcterms:created>
  <dcterms:modified xsi:type="dcterms:W3CDTF">2019-11-15T02:53:00Z</dcterms:modified>
</cp:coreProperties>
</file>