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F" w:rsidRPr="00F9596F" w:rsidRDefault="00F9596F" w:rsidP="00F9596F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F9596F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财产保全申请书</w:t>
      </w:r>
    </w:p>
    <w:p w:rsidR="00F9596F" w:rsidRPr="00F9596F" w:rsidRDefault="00F9596F" w:rsidP="00F959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F9596F" w:rsidRPr="00F9596F" w:rsidRDefault="00F9596F" w:rsidP="00F9596F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民商事、行政案件起诉状样式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财产保全申请书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申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请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人：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（自然人写明姓名、性别年龄民族职业或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（自然人写明姓名、性别年龄民族职业或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（自然人写明姓名、性别年龄民族职业或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写明名称、法定代表人住所联系地址机构码证号）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被申请人：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（自然人写明姓名、性别年龄民族职业或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写明名称、法定代表人住所联系地址机构码证号）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上列申请人与被间，因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上列申请人与被间，因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××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纠纷，于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纠纷，于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×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年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月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日向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你院起诉在案，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为防止判决不能执行或者难以，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申请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采取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财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产保全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措施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。申请的事实根据和理由如下：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事实和理由：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（写明需要采取保全措施的标物名称、数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量。然后写明请求保全的原因）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量。然后写明请求保全的原因）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量。然后写明请求保全的原因）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请求目的：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（即请求采取何种保全措施，同时表示自己是否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提供担保以及何种。）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提供担保以及何种。）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提供担保以及何种。）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此致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  <w:t>××××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人民法院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申请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人：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（本人签字或者盖章）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  <w:t>××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年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月日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注：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1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、文书用纸大小为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 xml:space="preserve"> A4 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，必须用黑色或兰墨水笔、碳素书写打印；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br/>
        <w:t>2</w:t>
      </w:r>
      <w:r w:rsidRPr="00F9596F">
        <w:rPr>
          <w:rFonts w:ascii="microsoft yahei" w:eastAsia="宋体" w:hAnsi="microsoft yahei" w:cs="宋体"/>
          <w:color w:val="000000"/>
          <w:kern w:val="0"/>
          <w:szCs w:val="21"/>
        </w:rPr>
        <w:t>、文书副本按对方当事人数提交。</w:t>
      </w:r>
    </w:p>
    <w:p w:rsidR="00EC77B8" w:rsidRPr="00F9596F" w:rsidRDefault="00EC77B8"/>
    <w:sectPr w:rsidR="00EC77B8" w:rsidRPr="00F9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B8" w:rsidRDefault="00EC77B8" w:rsidP="00F9596F">
      <w:r>
        <w:separator/>
      </w:r>
    </w:p>
  </w:endnote>
  <w:endnote w:type="continuationSeparator" w:id="1">
    <w:p w:rsidR="00EC77B8" w:rsidRDefault="00EC77B8" w:rsidP="00F9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B8" w:rsidRDefault="00EC77B8" w:rsidP="00F9596F">
      <w:r>
        <w:separator/>
      </w:r>
    </w:p>
  </w:footnote>
  <w:footnote w:type="continuationSeparator" w:id="1">
    <w:p w:rsidR="00EC77B8" w:rsidRDefault="00EC77B8" w:rsidP="00F95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6F"/>
    <w:rsid w:val="00EC77B8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959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96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9596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95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2019-11-11T06:54:00Z</dcterms:created>
  <dcterms:modified xsi:type="dcterms:W3CDTF">2019-11-11T06:55:00Z</dcterms:modified>
</cp:coreProperties>
</file>